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1238" w14:textId="77777777" w:rsidR="00514827" w:rsidRDefault="00514827">
      <w:pPr>
        <w:spacing w:line="240" w:lineRule="auto"/>
        <w:rPr>
          <w:b/>
          <w:bCs/>
          <w:sz w:val="48"/>
          <w:szCs w:val="48"/>
        </w:rPr>
      </w:pPr>
    </w:p>
    <w:p w14:paraId="5003E3D5" w14:textId="77777777" w:rsidR="00514827" w:rsidRDefault="001C20E7">
      <w:pPr>
        <w:spacing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Magia mezoterapii – zabieg nie tylko na twarz!</w:t>
      </w:r>
    </w:p>
    <w:p w14:paraId="40483506" w14:textId="77777777" w:rsidR="00514827" w:rsidRDefault="001C20E7">
      <w:pPr>
        <w:spacing w:line="240" w:lineRule="auto"/>
        <w:rPr>
          <w:b/>
          <w:bCs/>
          <w:spacing w:val="5"/>
          <w:sz w:val="26"/>
          <w:szCs w:val="26"/>
          <w:shd w:val="clear" w:color="auto" w:fill="FFFFFF"/>
        </w:rPr>
      </w:pPr>
      <w:r>
        <w:rPr>
          <w:b/>
          <w:bCs/>
          <w:sz w:val="26"/>
          <w:szCs w:val="26"/>
        </w:rPr>
        <w:t xml:space="preserve">By móc cieszyć się piękną, gładką </w:t>
      </w:r>
      <w:r>
        <w:rPr>
          <w:b/>
          <w:bCs/>
          <w:sz w:val="26"/>
          <w:szCs w:val="26"/>
          <w:lang w:val="it-IT"/>
        </w:rPr>
        <w:t>i pe</w:t>
      </w:r>
      <w:r>
        <w:rPr>
          <w:b/>
          <w:bCs/>
          <w:sz w:val="26"/>
          <w:szCs w:val="26"/>
        </w:rPr>
        <w:t>łną blasku skórą przez długie lata, do pielęgnacji należ</w:t>
      </w:r>
      <w:r>
        <w:rPr>
          <w:b/>
          <w:bCs/>
          <w:sz w:val="26"/>
          <w:szCs w:val="26"/>
          <w:lang w:val="pt-PT"/>
        </w:rPr>
        <w:t>y podej</w:t>
      </w:r>
      <w:r>
        <w:rPr>
          <w:b/>
          <w:bCs/>
          <w:sz w:val="26"/>
          <w:szCs w:val="26"/>
        </w:rPr>
        <w:t xml:space="preserve">ść w sposób kompleksowy. Zdrowa, zbilansowana dieta, regularna aktywność </w:t>
      </w:r>
      <w:r>
        <w:rPr>
          <w:b/>
          <w:bCs/>
          <w:sz w:val="26"/>
          <w:szCs w:val="26"/>
        </w:rPr>
        <w:t xml:space="preserve">fizyczna, fotoprotekcja to jednak nie wszystko. </w:t>
      </w:r>
      <w:r>
        <w:rPr>
          <w:b/>
          <w:bCs/>
          <w:spacing w:val="5"/>
          <w:sz w:val="26"/>
          <w:szCs w:val="26"/>
          <w:shd w:val="clear" w:color="auto" w:fill="FFFFFF"/>
        </w:rPr>
        <w:t>Uzupełnieniem codziennych zabiegów pielęgnacyjnych jest mezoterapia igłowa. To bezpieczny zabieg, który zwalcza wiele urodowych problemów, z którymi mierzy się większość z nas! O walorach mezoterapii oraz o j</w:t>
      </w:r>
      <w:r>
        <w:rPr>
          <w:b/>
          <w:bCs/>
          <w:spacing w:val="5"/>
          <w:sz w:val="26"/>
          <w:szCs w:val="26"/>
          <w:shd w:val="clear" w:color="auto" w:fill="FFFFFF"/>
        </w:rPr>
        <w:t xml:space="preserve">ej zastosowaniu opowiedziała dr Ewa Rybicka, lekarz medycyny estetycznej, właścicielka kliniki </w:t>
      </w:r>
      <w:r>
        <w:rPr>
          <w:b/>
          <w:bCs/>
          <w:spacing w:val="5"/>
          <w:sz w:val="26"/>
          <w:szCs w:val="26"/>
          <w:u w:val="single"/>
          <w:shd w:val="clear" w:color="auto" w:fill="FFFFFF"/>
          <w:lang w:val="pt-PT"/>
        </w:rPr>
        <w:t>Estetica Nova</w:t>
      </w:r>
      <w:r>
        <w:rPr>
          <w:b/>
          <w:bCs/>
          <w:spacing w:val="5"/>
          <w:sz w:val="26"/>
          <w:szCs w:val="26"/>
          <w:shd w:val="clear" w:color="auto" w:fill="FFFFFF"/>
        </w:rPr>
        <w:t>.</w:t>
      </w:r>
    </w:p>
    <w:p w14:paraId="2D270E6F" w14:textId="77777777" w:rsidR="00514827" w:rsidRDefault="00514827">
      <w:pPr>
        <w:spacing w:line="240" w:lineRule="auto"/>
        <w:rPr>
          <w:b/>
          <w:bCs/>
          <w:spacing w:val="5"/>
          <w:sz w:val="26"/>
          <w:szCs w:val="26"/>
          <w:shd w:val="clear" w:color="auto" w:fill="FFFFFF"/>
        </w:rPr>
      </w:pPr>
    </w:p>
    <w:p w14:paraId="4E617757" w14:textId="2F8A72B6" w:rsidR="00514827" w:rsidRDefault="00EF6991">
      <w:pPr>
        <w:spacing w:line="240" w:lineRule="auto"/>
        <w:jc w:val="center"/>
        <w:rPr>
          <w:b/>
          <w:bCs/>
          <w:spacing w:val="5"/>
          <w:sz w:val="26"/>
          <w:szCs w:val="26"/>
          <w:shd w:val="clear" w:color="auto" w:fill="FFFFFF"/>
        </w:rPr>
      </w:pPr>
      <w:r>
        <w:rPr>
          <w:b/>
          <w:bCs/>
          <w:noProof/>
          <w:spacing w:val="5"/>
          <w:sz w:val="26"/>
          <w:szCs w:val="26"/>
          <w:shd w:val="clear" w:color="auto" w:fill="FFFFFF"/>
        </w:rPr>
        <w:drawing>
          <wp:inline distT="0" distB="0" distL="0" distR="0" wp14:anchorId="6D5F8F59" wp14:editId="3B3DA3BA">
            <wp:extent cx="5756910" cy="33585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C153B" w14:textId="77777777" w:rsidR="00514827" w:rsidRDefault="00514827">
      <w:pPr>
        <w:spacing w:line="240" w:lineRule="auto"/>
        <w:jc w:val="center"/>
        <w:rPr>
          <w:b/>
          <w:bCs/>
          <w:spacing w:val="5"/>
          <w:sz w:val="26"/>
          <w:szCs w:val="26"/>
          <w:shd w:val="clear" w:color="auto" w:fill="FFFFFF"/>
        </w:rPr>
      </w:pPr>
    </w:p>
    <w:p w14:paraId="12373CFF" w14:textId="77777777" w:rsidR="00514827" w:rsidRDefault="001C20E7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Mezoterapia – natychmiastowa rewitalizacja skóry</w:t>
      </w:r>
    </w:p>
    <w:p w14:paraId="6C2BBDD4" w14:textId="77777777" w:rsidR="00514827" w:rsidRDefault="001C20E7">
      <w:pPr>
        <w:spacing w:line="240" w:lineRule="auto"/>
        <w:rPr>
          <w:spacing w:val="5"/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Mezoterapia pozwala skutecznie, a co najważniejsze, naturalnie zatrzymać czas. </w:t>
      </w:r>
      <w:r>
        <w:rPr>
          <w:sz w:val="24"/>
          <w:szCs w:val="24"/>
          <w:shd w:val="clear" w:color="auto" w:fill="FFFFFF"/>
        </w:rPr>
        <w:t>Jest mało inwazyjna, a przy tym daje spektakularne efekty widoczne gołym okiem.</w:t>
      </w:r>
      <w:r>
        <w:rPr>
          <w:spacing w:val="5"/>
          <w:sz w:val="24"/>
          <w:szCs w:val="24"/>
          <w:shd w:val="clear" w:color="auto" w:fill="FFFFFF"/>
        </w:rPr>
        <w:t xml:space="preserve"> Regularnie wykonywana mezoterapia nie tylko polepsza kondycję skóry, kt</w:t>
      </w:r>
      <w:r>
        <w:rPr>
          <w:spacing w:val="5"/>
          <w:sz w:val="24"/>
          <w:szCs w:val="24"/>
          <w:shd w:val="clear" w:color="auto" w:fill="FFFFFF"/>
          <w:lang w:val="es-ES_tradnl"/>
        </w:rPr>
        <w:t>ó</w:t>
      </w:r>
      <w:r>
        <w:rPr>
          <w:spacing w:val="5"/>
          <w:sz w:val="24"/>
          <w:szCs w:val="24"/>
          <w:shd w:val="clear" w:color="auto" w:fill="FFFFFF"/>
        </w:rPr>
        <w:t>ra z dnia na dzień staje się bardziej napięta i pełna blasku, ale też opóźnia pojawianie się głę</w:t>
      </w:r>
      <w:r>
        <w:rPr>
          <w:spacing w:val="5"/>
          <w:sz w:val="24"/>
          <w:szCs w:val="24"/>
          <w:shd w:val="clear" w:color="auto" w:fill="FFFFFF"/>
        </w:rPr>
        <w:t>bokich zmarszczek.</w:t>
      </w:r>
    </w:p>
    <w:p w14:paraId="651E5AE2" w14:textId="77777777" w:rsidR="00514827" w:rsidRDefault="001C20E7">
      <w:pPr>
        <w:spacing w:line="240" w:lineRule="auto"/>
        <w:rPr>
          <w:spacing w:val="5"/>
          <w:sz w:val="24"/>
          <w:szCs w:val="24"/>
          <w:shd w:val="clear" w:color="auto" w:fill="FFFFFF"/>
        </w:rPr>
      </w:pPr>
      <w:r>
        <w:rPr>
          <w:spacing w:val="5"/>
          <w:sz w:val="24"/>
          <w:szCs w:val="24"/>
          <w:shd w:val="clear" w:color="auto" w:fill="FFFFFF"/>
        </w:rPr>
        <w:t xml:space="preserve">- </w:t>
      </w:r>
      <w:r>
        <w:rPr>
          <w:i/>
          <w:iCs/>
          <w:spacing w:val="5"/>
          <w:sz w:val="24"/>
          <w:szCs w:val="24"/>
          <w:shd w:val="clear" w:color="auto" w:fill="FFFFFF"/>
        </w:rPr>
        <w:t>Jak w przypadku każdego działania medycznego istotą powodzenia jest prawidłowe dobranie produktu leczniczego do potrzeb skóry. Innych preparatów używamy działając profilaktycznie u osób młodych, innych u pacjentów dojrzałych gdzie kluc</w:t>
      </w:r>
      <w:r>
        <w:rPr>
          <w:i/>
          <w:iCs/>
          <w:spacing w:val="5"/>
          <w:sz w:val="24"/>
          <w:szCs w:val="24"/>
          <w:shd w:val="clear" w:color="auto" w:fill="FFFFFF"/>
        </w:rPr>
        <w:t xml:space="preserve">zem do </w:t>
      </w:r>
      <w:r>
        <w:rPr>
          <w:i/>
          <w:iCs/>
          <w:spacing w:val="5"/>
          <w:sz w:val="24"/>
          <w:szCs w:val="24"/>
          <w:shd w:val="clear" w:color="auto" w:fill="FFFFFF"/>
        </w:rPr>
        <w:lastRenderedPageBreak/>
        <w:t xml:space="preserve">powodzenia jest działanie naprawcze, silnie stymulujące produkcje kolagenu i kwasu hialuronowego </w:t>
      </w:r>
      <w:r>
        <w:rPr>
          <w:spacing w:val="5"/>
          <w:sz w:val="24"/>
          <w:szCs w:val="24"/>
          <w:shd w:val="clear" w:color="auto" w:fill="FFFFFF"/>
        </w:rPr>
        <w:t>– wyjaśnia dr Ewa Rybicka.</w:t>
      </w:r>
    </w:p>
    <w:p w14:paraId="58918D75" w14:textId="77777777" w:rsidR="00514827" w:rsidRDefault="001C20E7">
      <w:pPr>
        <w:shd w:val="clear" w:color="auto" w:fill="FFFFFF"/>
        <w:spacing w:before="150" w:after="150" w:line="240" w:lineRule="auto"/>
        <w:outlineLvl w:val="1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 xml:space="preserve">Podczas zabiegu mezoterapii igłowej, po znieczuleniu skóry, lekarz nakłuwa pacjentce twarz (lub inny wybrany obszar) </w:t>
      </w:r>
      <w:r>
        <w:rPr>
          <w:spacing w:val="5"/>
          <w:sz w:val="24"/>
          <w:szCs w:val="24"/>
        </w:rPr>
        <w:t xml:space="preserve">cienką </w:t>
      </w:r>
      <w:r>
        <w:rPr>
          <w:spacing w:val="5"/>
          <w:sz w:val="24"/>
          <w:szCs w:val="24"/>
          <w:lang w:val="fr-FR"/>
        </w:rPr>
        <w:t>igie</w:t>
      </w:r>
      <w:r>
        <w:rPr>
          <w:spacing w:val="5"/>
          <w:sz w:val="24"/>
          <w:szCs w:val="24"/>
        </w:rPr>
        <w:t xml:space="preserve">łką. Dzięki temu </w:t>
      </w:r>
      <w:r>
        <w:rPr>
          <w:spacing w:val="5"/>
          <w:sz w:val="24"/>
          <w:szCs w:val="24"/>
          <w:lang w:val="pt-PT"/>
        </w:rPr>
        <w:t>do g</w:t>
      </w:r>
      <w:r>
        <w:rPr>
          <w:spacing w:val="5"/>
          <w:sz w:val="24"/>
          <w:szCs w:val="24"/>
        </w:rPr>
        <w:t>łębszych warstw sk</w:t>
      </w:r>
      <w:r>
        <w:rPr>
          <w:spacing w:val="5"/>
          <w:sz w:val="24"/>
          <w:szCs w:val="24"/>
          <w:lang w:val="es-ES_tradnl"/>
        </w:rPr>
        <w:t>ó</w:t>
      </w:r>
      <w:r>
        <w:rPr>
          <w:spacing w:val="5"/>
          <w:sz w:val="24"/>
          <w:szCs w:val="24"/>
          <w:lang w:val="en-US"/>
        </w:rPr>
        <w:t>ry</w:t>
      </w:r>
      <w:r>
        <w:rPr>
          <w:spacing w:val="5"/>
          <w:sz w:val="24"/>
          <w:szCs w:val="24"/>
        </w:rPr>
        <w:t> dotrze odpowiednio dobrany preparat lub indywidualnie skomponowany do potrzeb pacjenta koktajl składnik</w:t>
      </w:r>
      <w:r>
        <w:rPr>
          <w:spacing w:val="5"/>
          <w:sz w:val="24"/>
          <w:szCs w:val="24"/>
          <w:lang w:val="es-ES_tradnl"/>
        </w:rPr>
        <w:t>ó</w:t>
      </w:r>
      <w:r>
        <w:rPr>
          <w:spacing w:val="5"/>
          <w:sz w:val="24"/>
          <w:szCs w:val="24"/>
        </w:rPr>
        <w:t>w aktywnych, kt</w:t>
      </w:r>
      <w:r>
        <w:rPr>
          <w:spacing w:val="5"/>
          <w:sz w:val="24"/>
          <w:szCs w:val="24"/>
          <w:lang w:val="es-ES_tradnl"/>
        </w:rPr>
        <w:t>ó</w:t>
      </w:r>
      <w:r>
        <w:rPr>
          <w:spacing w:val="5"/>
          <w:sz w:val="24"/>
          <w:szCs w:val="24"/>
        </w:rPr>
        <w:t xml:space="preserve">ry nawilży, zrewitalizuje i będzie działał </w:t>
      </w:r>
      <w:r>
        <w:rPr>
          <w:spacing w:val="5"/>
          <w:sz w:val="24"/>
          <w:szCs w:val="24"/>
        </w:rPr>
        <w:t xml:space="preserve">przeciwstarzeniowo. Jakie substancje dr Rybicka poleca swoim pacjentom? </w:t>
      </w:r>
    </w:p>
    <w:p w14:paraId="62EC96EC" w14:textId="77777777" w:rsidR="00514827" w:rsidRDefault="001C20E7">
      <w:pPr>
        <w:shd w:val="clear" w:color="auto" w:fill="FFFFFF"/>
        <w:spacing w:before="150" w:after="150" w:line="240" w:lineRule="auto"/>
        <w:outlineLvl w:val="1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-</w:t>
      </w:r>
      <w:r>
        <w:rPr>
          <w:i/>
          <w:iCs/>
          <w:spacing w:val="5"/>
          <w:sz w:val="24"/>
          <w:szCs w:val="24"/>
        </w:rPr>
        <w:t xml:space="preserve">Do zabiegu anti-aging proponuję pacjentkom kwas hialuronowy, polinukleotydy, odpowiednio dobrane aminokwasy, które mogą być wbudowane we włókna kolagenowe, peptydy stymulujace różne </w:t>
      </w:r>
      <w:r>
        <w:rPr>
          <w:i/>
          <w:iCs/>
          <w:spacing w:val="5"/>
          <w:sz w:val="24"/>
          <w:szCs w:val="24"/>
        </w:rPr>
        <w:t xml:space="preserve">procesy w skórze, kwas bursztynowy, glutation czy witaminę </w:t>
      </w:r>
      <w:r>
        <w:rPr>
          <w:i/>
          <w:iCs/>
          <w:spacing w:val="5"/>
          <w:sz w:val="24"/>
          <w:szCs w:val="24"/>
          <w:lang w:val="it-IT"/>
        </w:rPr>
        <w:t>C. Ca</w:t>
      </w:r>
      <w:r>
        <w:rPr>
          <w:i/>
          <w:iCs/>
          <w:spacing w:val="5"/>
          <w:sz w:val="24"/>
          <w:szCs w:val="24"/>
        </w:rPr>
        <w:t>ł</w:t>
      </w:r>
      <w:r>
        <w:rPr>
          <w:i/>
          <w:iCs/>
          <w:spacing w:val="5"/>
          <w:sz w:val="24"/>
          <w:szCs w:val="24"/>
          <w:lang w:val="it-IT"/>
        </w:rPr>
        <w:t>a procedura mo</w:t>
      </w:r>
      <w:r>
        <w:rPr>
          <w:i/>
          <w:iCs/>
          <w:spacing w:val="5"/>
          <w:sz w:val="24"/>
          <w:szCs w:val="24"/>
        </w:rPr>
        <w:t>że wywołać lekki dyskomfort</w:t>
      </w:r>
      <w:r>
        <w:rPr>
          <w:spacing w:val="5"/>
          <w:sz w:val="24"/>
          <w:szCs w:val="24"/>
        </w:rPr>
        <w:t xml:space="preserve">  - tłumaczy dr Rybicka i dodaje, że zawsze  po zakończeniu zabiegu stosuje lekki masaż</w:t>
      </w:r>
      <w:r>
        <w:rPr>
          <w:spacing w:val="5"/>
          <w:sz w:val="24"/>
          <w:szCs w:val="24"/>
          <w:lang w:val="pt-PT"/>
        </w:rPr>
        <w:t>, mask</w:t>
      </w:r>
      <w:r>
        <w:rPr>
          <w:spacing w:val="5"/>
          <w:sz w:val="24"/>
          <w:szCs w:val="24"/>
        </w:rPr>
        <w:t>ę pozabiegową oraz krem z filtrem.</w:t>
      </w:r>
    </w:p>
    <w:p w14:paraId="2966B846" w14:textId="77777777" w:rsidR="00514827" w:rsidRDefault="00514827">
      <w:pPr>
        <w:shd w:val="clear" w:color="auto" w:fill="FFFFFF"/>
        <w:spacing w:before="150" w:after="150" w:line="240" w:lineRule="auto"/>
        <w:outlineLvl w:val="1"/>
        <w:rPr>
          <w:spacing w:val="5"/>
          <w:sz w:val="24"/>
          <w:szCs w:val="24"/>
        </w:rPr>
      </w:pPr>
    </w:p>
    <w:p w14:paraId="64B8156B" w14:textId="77777777" w:rsidR="00514827" w:rsidRDefault="00514827">
      <w:pPr>
        <w:shd w:val="clear" w:color="auto" w:fill="FFFFFF"/>
        <w:spacing w:before="150" w:after="150" w:line="240" w:lineRule="auto"/>
        <w:outlineLvl w:val="1"/>
        <w:rPr>
          <w:spacing w:val="5"/>
          <w:sz w:val="24"/>
          <w:szCs w:val="24"/>
        </w:rPr>
      </w:pPr>
    </w:p>
    <w:p w14:paraId="051A885C" w14:textId="77777777" w:rsidR="00514827" w:rsidRDefault="001C20E7">
      <w:pPr>
        <w:spacing w:line="240" w:lineRule="auto"/>
        <w:rPr>
          <w:b/>
          <w:bCs/>
          <w:spacing w:val="5"/>
          <w:sz w:val="24"/>
          <w:szCs w:val="24"/>
          <w:shd w:val="clear" w:color="auto" w:fill="FFFFFF"/>
        </w:rPr>
      </w:pPr>
      <w:r>
        <w:rPr>
          <w:b/>
          <w:bCs/>
          <w:spacing w:val="5"/>
          <w:sz w:val="24"/>
          <w:szCs w:val="24"/>
          <w:shd w:val="clear" w:color="auto" w:fill="FFFFFF"/>
        </w:rPr>
        <w:t>Mezoterapia nie tylko na twarz? Tak! To doskonał</w:t>
      </w:r>
      <w:r>
        <w:rPr>
          <w:b/>
          <w:bCs/>
          <w:spacing w:val="5"/>
          <w:sz w:val="24"/>
          <w:szCs w:val="24"/>
          <w:shd w:val="clear" w:color="auto" w:fill="FFFFFF"/>
          <w:lang w:val="pt-PT"/>
        </w:rPr>
        <w:t>e remedium na cellulit</w:t>
      </w:r>
    </w:p>
    <w:p w14:paraId="65EDE6C5" w14:textId="77777777" w:rsidR="00514827" w:rsidRDefault="001C20E7">
      <w:pPr>
        <w:spacing w:line="240" w:lineRule="auto"/>
        <w:rPr>
          <w:spacing w:val="5"/>
          <w:sz w:val="24"/>
          <w:szCs w:val="24"/>
          <w:shd w:val="clear" w:color="auto" w:fill="FFFFFF"/>
        </w:rPr>
      </w:pPr>
      <w:r>
        <w:rPr>
          <w:spacing w:val="5"/>
          <w:sz w:val="24"/>
          <w:szCs w:val="24"/>
          <w:shd w:val="clear" w:color="auto" w:fill="FFFFFF"/>
        </w:rPr>
        <w:t>Choć nie wszyscy o tym, wiedzą, to mezoterapia jest również wykorzystywana do leczenia defekt</w:t>
      </w:r>
      <w:r>
        <w:rPr>
          <w:spacing w:val="5"/>
          <w:sz w:val="24"/>
          <w:szCs w:val="24"/>
          <w:shd w:val="clear" w:color="auto" w:fill="FFFFFF"/>
          <w:lang w:val="es-ES_tradnl"/>
        </w:rPr>
        <w:t>ó</w:t>
      </w:r>
      <w:r>
        <w:rPr>
          <w:spacing w:val="5"/>
          <w:sz w:val="24"/>
          <w:szCs w:val="24"/>
          <w:shd w:val="clear" w:color="auto" w:fill="FFFFFF"/>
        </w:rPr>
        <w:t>w sk</w:t>
      </w:r>
      <w:r>
        <w:rPr>
          <w:spacing w:val="5"/>
          <w:sz w:val="24"/>
          <w:szCs w:val="24"/>
          <w:shd w:val="clear" w:color="auto" w:fill="FFFFFF"/>
          <w:lang w:val="es-ES_tradnl"/>
        </w:rPr>
        <w:t>ó</w:t>
      </w:r>
      <w:r>
        <w:rPr>
          <w:spacing w:val="5"/>
          <w:sz w:val="24"/>
          <w:szCs w:val="24"/>
          <w:shd w:val="clear" w:color="auto" w:fill="FFFFFF"/>
        </w:rPr>
        <w:t>rnych na całym ciele, w tym cellulitu oraz rozstęp</w:t>
      </w:r>
      <w:r>
        <w:rPr>
          <w:spacing w:val="5"/>
          <w:sz w:val="24"/>
          <w:szCs w:val="24"/>
          <w:shd w:val="clear" w:color="auto" w:fill="FFFFFF"/>
          <w:lang w:val="es-ES_tradnl"/>
        </w:rPr>
        <w:t>ó</w:t>
      </w:r>
      <w:r>
        <w:rPr>
          <w:spacing w:val="5"/>
          <w:sz w:val="24"/>
          <w:szCs w:val="24"/>
          <w:shd w:val="clear" w:color="auto" w:fill="FFFFFF"/>
        </w:rPr>
        <w:t>w.</w:t>
      </w:r>
    </w:p>
    <w:p w14:paraId="72BAF9FE" w14:textId="77777777" w:rsidR="00514827" w:rsidRDefault="001C20E7">
      <w:pPr>
        <w:spacing w:line="240" w:lineRule="auto"/>
        <w:rPr>
          <w:spacing w:val="5"/>
          <w:sz w:val="24"/>
          <w:szCs w:val="24"/>
          <w:shd w:val="clear" w:color="auto" w:fill="FFFFFF"/>
        </w:rPr>
      </w:pPr>
      <w:r>
        <w:rPr>
          <w:spacing w:val="5"/>
          <w:sz w:val="24"/>
          <w:szCs w:val="24"/>
          <w:shd w:val="clear" w:color="auto" w:fill="FFFFFF"/>
        </w:rPr>
        <w:t xml:space="preserve">Niestety cellulit występuje u </w:t>
      </w:r>
      <w:r>
        <w:rPr>
          <w:spacing w:val="5"/>
          <w:sz w:val="24"/>
          <w:szCs w:val="24"/>
          <w:shd w:val="clear" w:color="auto" w:fill="FFFFFF"/>
        </w:rPr>
        <w:t>kobiet w każdym wieku, począwszy u dojrzewających nastolatek. Nieregularne zgrubienia na skórze pojawiają się najczęściej w okolicy brzucha i bioder, a także po wewnętrznej stronie ud oraz na powierzchni pośladków i ramion.</w:t>
      </w:r>
    </w:p>
    <w:p w14:paraId="0A156ABB" w14:textId="77777777" w:rsidR="00514827" w:rsidRDefault="001C20E7">
      <w:pPr>
        <w:spacing w:line="240" w:lineRule="auto"/>
        <w:rPr>
          <w:spacing w:val="5"/>
          <w:sz w:val="24"/>
          <w:szCs w:val="24"/>
          <w:shd w:val="clear" w:color="auto" w:fill="FFFFFF"/>
        </w:rPr>
      </w:pPr>
      <w:r>
        <w:rPr>
          <w:spacing w:val="5"/>
          <w:sz w:val="24"/>
          <w:szCs w:val="24"/>
          <w:shd w:val="clear" w:color="auto" w:fill="FFFFFF"/>
        </w:rPr>
        <w:t>Pomarańczowa skórka pozostawiona</w:t>
      </w:r>
      <w:r>
        <w:rPr>
          <w:spacing w:val="5"/>
          <w:sz w:val="24"/>
          <w:szCs w:val="24"/>
          <w:shd w:val="clear" w:color="auto" w:fill="FFFFFF"/>
        </w:rPr>
        <w:t xml:space="preserve"> sama sobie będzie się pogłę</w:t>
      </w:r>
      <w:r>
        <w:rPr>
          <w:spacing w:val="5"/>
          <w:sz w:val="24"/>
          <w:szCs w:val="24"/>
          <w:shd w:val="clear" w:color="auto" w:fill="FFFFFF"/>
          <w:lang w:val="it-IT"/>
        </w:rPr>
        <w:t>bia</w:t>
      </w:r>
      <w:r>
        <w:rPr>
          <w:spacing w:val="5"/>
          <w:sz w:val="24"/>
          <w:szCs w:val="24"/>
          <w:shd w:val="clear" w:color="auto" w:fill="FFFFFF"/>
        </w:rPr>
        <w:t>ć, dlatego tak ważne jest, by jej nie lekceważyć. Cellulit cechuje się różnymi stopniami zaawansowania. Choć nigdy nie jest za późno na redukcję cellulitu, to najłatwiej jest się uporać w jego początkowej fazie. Wówczas pomar</w:t>
      </w:r>
      <w:r>
        <w:rPr>
          <w:spacing w:val="5"/>
          <w:sz w:val="24"/>
          <w:szCs w:val="24"/>
          <w:shd w:val="clear" w:color="auto" w:fill="FFFFFF"/>
        </w:rPr>
        <w:t xml:space="preserve">ańczowa skórka jest jeszcze niewidoczna gołym okiem i trzeba ścisnąć rękami skórę, żeby móc ją zobaczyć. </w:t>
      </w:r>
    </w:p>
    <w:p w14:paraId="72AC394F" w14:textId="77777777" w:rsidR="00514827" w:rsidRDefault="001C20E7">
      <w:pPr>
        <w:spacing w:line="240" w:lineRule="auto"/>
        <w:rPr>
          <w:spacing w:val="5"/>
          <w:sz w:val="24"/>
          <w:szCs w:val="24"/>
          <w:shd w:val="clear" w:color="auto" w:fill="FFFFFF"/>
        </w:rPr>
      </w:pPr>
      <w:r>
        <w:rPr>
          <w:spacing w:val="5"/>
          <w:sz w:val="24"/>
          <w:szCs w:val="24"/>
          <w:shd w:val="clear" w:color="auto" w:fill="FFFFFF"/>
        </w:rPr>
        <w:t xml:space="preserve">- </w:t>
      </w:r>
      <w:r>
        <w:rPr>
          <w:i/>
          <w:iCs/>
          <w:spacing w:val="5"/>
          <w:sz w:val="24"/>
          <w:szCs w:val="24"/>
          <w:shd w:val="clear" w:color="auto" w:fill="FFFFFF"/>
        </w:rPr>
        <w:t>Mezoterapia igłowa to metoda redukcji cellulitu, która polega na wstrzykiwaniu w miejsca dotknięte problemem niewielkich ilości specjalistycznych pr</w:t>
      </w:r>
      <w:r>
        <w:rPr>
          <w:i/>
          <w:iCs/>
          <w:spacing w:val="5"/>
          <w:sz w:val="24"/>
          <w:szCs w:val="24"/>
          <w:shd w:val="clear" w:color="auto" w:fill="FFFFFF"/>
        </w:rPr>
        <w:t>eparatów leczniczych między innymi związków stymulujących metabolizm tkanki tłuszczowej oraz drenaż</w:t>
      </w:r>
      <w:r>
        <w:rPr>
          <w:spacing w:val="5"/>
          <w:sz w:val="24"/>
          <w:szCs w:val="24"/>
          <w:shd w:val="clear" w:color="auto" w:fill="FFFFFF"/>
        </w:rPr>
        <w:t xml:space="preserve"> – mówi dr Rybicka.</w:t>
      </w:r>
    </w:p>
    <w:p w14:paraId="541F8070" w14:textId="77777777" w:rsidR="00514827" w:rsidRDefault="001C20E7">
      <w:pPr>
        <w:spacing w:line="240" w:lineRule="auto"/>
        <w:rPr>
          <w:sz w:val="24"/>
          <w:szCs w:val="24"/>
        </w:rPr>
      </w:pPr>
      <w:r>
        <w:rPr>
          <w:spacing w:val="5"/>
          <w:sz w:val="24"/>
          <w:szCs w:val="24"/>
          <w:shd w:val="clear" w:color="auto" w:fill="FFFFFF"/>
        </w:rPr>
        <w:t> Rezultaty zabiegu są długotrwałe, a co więcej, widoczne natychmiastowo! Skóra staje się bardziej elastyczna, jędrna i rozś</w:t>
      </w:r>
      <w:r>
        <w:rPr>
          <w:spacing w:val="5"/>
          <w:sz w:val="24"/>
          <w:szCs w:val="24"/>
          <w:shd w:val="clear" w:color="auto" w:fill="FFFFFF"/>
        </w:rPr>
        <w:t>wietlona. Zaleca się wykonanie trzech zabiegów i powtarzanie ich co pół roku dla podtrzymania efektu. </w:t>
      </w:r>
    </w:p>
    <w:p w14:paraId="578F2287" w14:textId="77777777" w:rsidR="00514827" w:rsidRDefault="001C20E7">
      <w:pPr>
        <w:spacing w:line="240" w:lineRule="auto"/>
        <w:rPr>
          <w:b/>
          <w:bCs/>
          <w:spacing w:val="5"/>
          <w:sz w:val="24"/>
          <w:szCs w:val="24"/>
          <w:shd w:val="clear" w:color="auto" w:fill="FFFFFF"/>
        </w:rPr>
      </w:pPr>
      <w:r>
        <w:rPr>
          <w:b/>
          <w:bCs/>
          <w:spacing w:val="5"/>
          <w:sz w:val="24"/>
          <w:szCs w:val="24"/>
          <w:shd w:val="clear" w:color="auto" w:fill="FFFFFF"/>
        </w:rPr>
        <w:t>Mezoterapia przy napięciu przedmiesiączkowym</w:t>
      </w:r>
    </w:p>
    <w:p w14:paraId="292C66B7" w14:textId="77777777" w:rsidR="00514827" w:rsidRDefault="001C20E7">
      <w:pPr>
        <w:pStyle w:val="paragraph"/>
        <w:shd w:val="clear" w:color="auto" w:fill="FFFFFF"/>
        <w:spacing w:before="0" w:after="0"/>
        <w:rPr>
          <w:rFonts w:ascii="Calibri" w:eastAsia="Calibri" w:hAnsi="Calibri" w:cs="Calibri"/>
        </w:rPr>
      </w:pPr>
      <w:r>
        <w:rPr>
          <w:rFonts w:ascii="Calibri" w:hAnsi="Calibri"/>
        </w:rPr>
        <w:t>Zesp</w:t>
      </w:r>
      <w:r>
        <w:rPr>
          <w:rFonts w:ascii="Calibri" w:hAnsi="Calibri"/>
        </w:rPr>
        <w:t xml:space="preserve">ół </w:t>
      </w:r>
      <w:r>
        <w:rPr>
          <w:rFonts w:ascii="Calibri" w:hAnsi="Calibri"/>
        </w:rPr>
        <w:t>napi</w:t>
      </w:r>
      <w:r>
        <w:rPr>
          <w:rFonts w:ascii="Calibri" w:hAnsi="Calibri"/>
        </w:rPr>
        <w:t>ę</w:t>
      </w:r>
      <w:r>
        <w:rPr>
          <w:rFonts w:ascii="Calibri" w:hAnsi="Calibri"/>
        </w:rPr>
        <w:t>cia przedmiesi</w:t>
      </w:r>
      <w:r>
        <w:rPr>
          <w:rFonts w:ascii="Calibri" w:hAnsi="Calibri"/>
        </w:rPr>
        <w:t>ą</w:t>
      </w:r>
      <w:r>
        <w:rPr>
          <w:rFonts w:ascii="Calibri" w:hAnsi="Calibri"/>
        </w:rPr>
        <w:t>czkowego (popularnie nazywany PMS-em), obejmuje prawie 300 symptom</w:t>
      </w:r>
      <w:r>
        <w:rPr>
          <w:rFonts w:ascii="Calibri" w:hAnsi="Calibri"/>
        </w:rPr>
        <w:t>ó</w:t>
      </w:r>
      <w:r>
        <w:rPr>
          <w:rFonts w:ascii="Calibri" w:hAnsi="Calibri"/>
        </w:rPr>
        <w:t xml:space="preserve">w: </w:t>
      </w:r>
      <w:r>
        <w:rPr>
          <w:rFonts w:ascii="Calibri" w:hAnsi="Calibri"/>
        </w:rPr>
        <w:t>psychicznych oraz somatycznych. Do najpowszechniejszych nale</w:t>
      </w:r>
      <w:r>
        <w:rPr>
          <w:rFonts w:ascii="Calibri" w:hAnsi="Calibri"/>
        </w:rPr>
        <w:t>żą</w:t>
      </w:r>
      <w:r>
        <w:rPr>
          <w:rFonts w:ascii="Calibri" w:hAnsi="Calibri"/>
        </w:rPr>
        <w:t>: rozdra</w:t>
      </w:r>
      <w:r>
        <w:rPr>
          <w:rFonts w:ascii="Calibri" w:hAnsi="Calibri"/>
        </w:rPr>
        <w:t>ż</w:t>
      </w:r>
      <w:r>
        <w:rPr>
          <w:rFonts w:ascii="Calibri" w:hAnsi="Calibri"/>
        </w:rPr>
        <w:t>nienie, nadwra</w:t>
      </w:r>
      <w:r>
        <w:rPr>
          <w:rFonts w:ascii="Calibri" w:hAnsi="Calibri"/>
        </w:rPr>
        <w:t>ż</w:t>
      </w:r>
      <w:r>
        <w:rPr>
          <w:rFonts w:ascii="Calibri" w:hAnsi="Calibri"/>
        </w:rPr>
        <w:t>liwo</w:t>
      </w:r>
      <w:r>
        <w:rPr>
          <w:rFonts w:ascii="Calibri" w:hAnsi="Calibri"/>
        </w:rPr>
        <w:t xml:space="preserve">ść </w:t>
      </w:r>
      <w:r>
        <w:rPr>
          <w:rFonts w:ascii="Calibri" w:hAnsi="Calibri"/>
        </w:rPr>
        <w:t>piersi, wykwity sk</w:t>
      </w:r>
      <w:r>
        <w:rPr>
          <w:rFonts w:ascii="Calibri" w:hAnsi="Calibri"/>
        </w:rPr>
        <w:t>ó</w:t>
      </w:r>
      <w:r>
        <w:rPr>
          <w:rFonts w:ascii="Calibri" w:hAnsi="Calibri"/>
          <w:lang w:val="fr-FR"/>
        </w:rPr>
        <w:t>rne, a tak</w:t>
      </w:r>
      <w:r>
        <w:rPr>
          <w:rFonts w:ascii="Calibri" w:hAnsi="Calibri"/>
        </w:rPr>
        <w:t>ż</w:t>
      </w:r>
      <w:r>
        <w:rPr>
          <w:rFonts w:ascii="Calibri" w:hAnsi="Calibri"/>
        </w:rPr>
        <w:t>e uczucie zatrzymania wody w organizmie. W usprawnieniu limfy mo</w:t>
      </w:r>
      <w:r>
        <w:rPr>
          <w:rFonts w:ascii="Calibri" w:hAnsi="Calibri"/>
        </w:rPr>
        <w:t>ż</w:t>
      </w:r>
      <w:r>
        <w:rPr>
          <w:rFonts w:ascii="Calibri" w:hAnsi="Calibri"/>
        </w:rPr>
        <w:t>e tam pom</w:t>
      </w:r>
      <w:r>
        <w:rPr>
          <w:rFonts w:ascii="Calibri" w:hAnsi="Calibri"/>
        </w:rPr>
        <w:t>ó</w:t>
      </w:r>
      <w:r>
        <w:rPr>
          <w:rFonts w:ascii="Calibri" w:hAnsi="Calibri"/>
        </w:rPr>
        <w:t>c w</w:t>
      </w:r>
      <w:r>
        <w:rPr>
          <w:rFonts w:ascii="Calibri" w:hAnsi="Calibri"/>
        </w:rPr>
        <w:t>ł</w:t>
      </w:r>
      <w:r>
        <w:rPr>
          <w:rFonts w:ascii="Calibri" w:hAnsi="Calibri"/>
        </w:rPr>
        <w:t>a</w:t>
      </w:r>
      <w:r>
        <w:rPr>
          <w:rFonts w:ascii="Calibri" w:hAnsi="Calibri"/>
        </w:rPr>
        <w:t>ś</w:t>
      </w:r>
      <w:r>
        <w:rPr>
          <w:rFonts w:ascii="Calibri" w:hAnsi="Calibri"/>
        </w:rPr>
        <w:t>nie mezoterapia!</w:t>
      </w:r>
    </w:p>
    <w:p w14:paraId="276D53DF" w14:textId="48CC4150" w:rsidR="00514827" w:rsidRDefault="001C20E7">
      <w:pPr>
        <w:spacing w:line="240" w:lineRule="auto"/>
      </w:pPr>
      <w:r>
        <w:rPr>
          <w:sz w:val="24"/>
          <w:szCs w:val="24"/>
          <w:shd w:val="clear" w:color="auto" w:fill="FFFFFF"/>
        </w:rPr>
        <w:t xml:space="preserve">Limfa zalegająca w </w:t>
      </w:r>
      <w:r>
        <w:rPr>
          <w:sz w:val="24"/>
          <w:szCs w:val="24"/>
          <w:shd w:val="clear" w:color="auto" w:fill="FFFFFF"/>
        </w:rPr>
        <w:t xml:space="preserve">warstwach podskórnych powoduje obrzęki, może blokować przepływ krążenia krwi, opuchliznę kończyn. Dzięki zastosowaniu mezoterapii z odpowiednio </w:t>
      </w:r>
      <w:r>
        <w:rPr>
          <w:sz w:val="24"/>
          <w:szCs w:val="24"/>
          <w:shd w:val="clear" w:color="auto" w:fill="FFFFFF"/>
        </w:rPr>
        <w:lastRenderedPageBreak/>
        <w:t>przygotowaną mieszanką substancji leczniczych, zalegająca limfa odzyskuje prawidłowy przepływ, obrzęki zmniejsza</w:t>
      </w:r>
      <w:r>
        <w:rPr>
          <w:sz w:val="24"/>
          <w:szCs w:val="24"/>
          <w:shd w:val="clear" w:color="auto" w:fill="FFFFFF"/>
        </w:rPr>
        <w:t>ją się</w:t>
      </w:r>
      <w:r>
        <w:rPr>
          <w:sz w:val="24"/>
          <w:szCs w:val="24"/>
          <w:shd w:val="clear" w:color="auto" w:fill="FFFFFF"/>
          <w:lang w:val="da-DK"/>
        </w:rPr>
        <w:t>, sk</w:t>
      </w:r>
      <w:r>
        <w:rPr>
          <w:sz w:val="24"/>
          <w:szCs w:val="24"/>
          <w:shd w:val="clear" w:color="auto" w:fill="FFFFFF"/>
        </w:rPr>
        <w:t>óra staje się jędrna, sprężysta i lepiej odżywiona</w:t>
      </w:r>
      <w:r w:rsidR="001C2D95">
        <w:rPr>
          <w:sz w:val="24"/>
          <w:szCs w:val="24"/>
          <w:shd w:val="clear" w:color="auto" w:fill="FFFFFF"/>
        </w:rPr>
        <w:t>.</w:t>
      </w:r>
    </w:p>
    <w:sectPr w:rsidR="00514827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B3E01" w14:textId="77777777" w:rsidR="001C20E7" w:rsidRDefault="001C20E7">
      <w:pPr>
        <w:spacing w:after="0" w:line="240" w:lineRule="auto"/>
      </w:pPr>
      <w:r>
        <w:separator/>
      </w:r>
    </w:p>
  </w:endnote>
  <w:endnote w:type="continuationSeparator" w:id="0">
    <w:p w14:paraId="4DC4DCAB" w14:textId="77777777" w:rsidR="001C20E7" w:rsidRDefault="001C2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6EB25" w14:textId="77777777" w:rsidR="00514827" w:rsidRDefault="00514827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3D3EA" w14:textId="77777777" w:rsidR="001C20E7" w:rsidRDefault="001C20E7">
      <w:pPr>
        <w:spacing w:after="0" w:line="240" w:lineRule="auto"/>
      </w:pPr>
      <w:r>
        <w:separator/>
      </w:r>
    </w:p>
  </w:footnote>
  <w:footnote w:type="continuationSeparator" w:id="0">
    <w:p w14:paraId="187C539B" w14:textId="77777777" w:rsidR="001C20E7" w:rsidRDefault="001C2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CEBAD" w14:textId="77777777" w:rsidR="00514827" w:rsidRDefault="001C20E7">
    <w:pPr>
      <w:pStyle w:val="Nagwek"/>
      <w:tabs>
        <w:tab w:val="clear" w:pos="9072"/>
        <w:tab w:val="right" w:pos="9046"/>
      </w:tabs>
    </w:pPr>
    <w:r>
      <w:t xml:space="preserve">                                                                                                                                                 Informacja prasowa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827"/>
    <w:rsid w:val="001C20E7"/>
    <w:rsid w:val="001C2D95"/>
    <w:rsid w:val="00514827"/>
    <w:rsid w:val="00EF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0D91D"/>
  <w15:docId w15:val="{396E3C7E-4A1C-4AD4-97A4-26860D69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">
    <w:name w:val="paragraph"/>
    <w:pPr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</Words>
  <Characters>3642</Characters>
  <Application>Microsoft Office Word</Application>
  <DocSecurity>0</DocSecurity>
  <Lines>30</Lines>
  <Paragraphs>8</Paragraphs>
  <ScaleCrop>false</ScaleCrop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Gudowska</cp:lastModifiedBy>
  <cp:revision>3</cp:revision>
  <dcterms:created xsi:type="dcterms:W3CDTF">2021-05-19T07:58:00Z</dcterms:created>
  <dcterms:modified xsi:type="dcterms:W3CDTF">2021-05-19T08:14:00Z</dcterms:modified>
</cp:coreProperties>
</file>